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商丘市检察机关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2022年度聘用制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书记员笔试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考试考生疫情防控注意事项及温馨提示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color w:val="333333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333333"/>
          <w:kern w:val="0"/>
          <w:sz w:val="32"/>
          <w:szCs w:val="32"/>
          <w:lang w:val="en-US" w:eastAsia="zh-CN" w:bidi="ar"/>
        </w:rPr>
        <w:t>一、考生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参考的健康及相关要求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（一）所有考生考试期间应当全程佩戴一次性医用外科口罩（除核验身份时按要求及时摘戴口罩外）；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二）健康码为绿码，通信大数据行程卡显示无异常；提供第一场开考时间前48小时内新冠肺炎病毒核酸检测阴性证明；通信大数据行程卡中如显示考前14天内到达或途径标有*号城市，需提供第一场开考时间前72小时内两次核酸检测阴性证明（两次核酸检测时间间隔需超过24小时）；如实填写并提供《考生健康管理信息承诺书》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（三）经现场测量体温正常（＜37.3℃）且无咳嗽等呼吸道异常症状者方可进入考点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（四）考生需详细阅读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《商丘市检察机关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2022年度聘用制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书记员笔试考试考生疫情防控注意事项及温馨提示》，填写《考生健康管理信息承诺书》，严格落实疫情防控政策，做好考前准备工作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（五）考生进出考点、考场时，应保持1米以上间距，有序行进，避免人员聚集。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-92" w:rightChars="-44"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FF0000"/>
          <w:kern w:val="0"/>
          <w:sz w:val="32"/>
          <w:szCs w:val="32"/>
          <w:lang w:val="en-US" w:eastAsia="zh-CN" w:bidi="ar"/>
        </w:rPr>
        <w:t> </w:t>
      </w:r>
      <w:r>
        <w:rPr>
          <w:rFonts w:hint="default" w:ascii="Times New Roman" w:hAnsi="Times New Roman" w:eastAsia="黑体" w:cs="Times New Roman"/>
          <w:color w:val="333333"/>
          <w:kern w:val="0"/>
          <w:sz w:val="32"/>
          <w:szCs w:val="32"/>
          <w:lang w:val="en-US" w:eastAsia="zh-CN" w:bidi="ar"/>
        </w:rPr>
        <w:t>二、不得参加考试的情形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333333"/>
          <w:kern w:val="0"/>
          <w:sz w:val="32"/>
          <w:szCs w:val="32"/>
          <w:lang w:val="en-US" w:eastAsia="zh-CN" w:bidi="ar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一）健康码为黄码或红码的；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（二）通信大数据行程卡为黄卡或红卡的；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（三）不能提供第一场开考时间前48小时内新冠肺炎病毒核酸检测阴性证明的；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（四）不能提供《考生健康管理信息承诺书》的；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（五）有发热、干咳、乏力、咽痛、嗅（味）觉减退、腹泻等可疑症状，经现场医务人员评估不能参加考试的；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（六）考前14天内被判定为新冠病毒感染者的密切接触者、密接的密接（次密切接触者）；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（七）考前21天内与已公布的确诊病例、无症状感染者活动轨迹有交集的；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（八）已治愈出院的确诊病例或已解除集中隔离医学观察的无症状感染者，尚在随访或医学观察期内的；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（九）考前14天内有国内中高风险区域旅居史的；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（十）考前21天内有境外或港澳台旅居史的；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（十一）其他特殊情形经由专业医务人员评估判断不得参考的。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333333"/>
          <w:kern w:val="0"/>
          <w:sz w:val="32"/>
          <w:szCs w:val="32"/>
          <w:lang w:val="en-US" w:eastAsia="zh-CN" w:bidi="ar"/>
        </w:rPr>
        <w:t>三、温馨提示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（一）请广大考生提前做好自我健康管理，通过微信小程序“国家政务服务平台”或支付宝小程序“豫事办”申领本人防疫健康码和通信大数据行程卡，并持续关注健康码和通信大数据行程卡状态。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（二）考生赴考时如乘坐公共交通工具，需要全程佩戴口罩，可佩戴一次性手套，并做好手部卫生，同时注意社交距离。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（三）考试前，考生应至少提前1.5小时到达考点。考生进入考点前，应当主动出示本人防疫健康码信息（绿码）和通信大数据行程卡，并按要求主动接受体温测量。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（四）请考生注意个人防护，自备一次性医用外科口罩，除核验身份时按要求及时摘戴口罩外，进出考点、参加考试应当全程佩戴口罩。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五）考试期间，出现发热（体温≥37.3℃）、咳嗽等急性呼吸道异常等症状的考生，经现场医务人员研判，具备继续参加考试条件的，安排在备用隔离考场继续考试，从普通考场转移至备用隔离考场所耽误的时间，不再予以追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（六）考试期间，考生要自觉维护考试秩序，与其他考生保持安全距离，服从现场工作人员安排，考试结束后按规定有序离场。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（七）考生应在无禁忌的情况下按“应接尽接”原则，提前完成新冠肺炎疫苗接种。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（八）凡隐瞒或谎报旅居史、接触史、健康状况等疫情防控重点信息，不配合工作人员进行防疫检测、询问等造成不良后果的，取消考试资格，终止考试；如有违法情况，将依法追究法律责任。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（九）在考试组织实施过程中，本须知中未提及的有关疫情防控的其他事宜按照国家和省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相关规定执行。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新冠肺炎疫情防控工作将根据疫情形势适时调整，请广大考生持续关注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商丘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市的疫情防控政策和考试机构网站通知，严格按照防疫要求，提前做好考前准备工作。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商丘市人民检察院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商丘市人事考试中心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2022年9月22日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/>
        <w:jc w:val="center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yZjdhYzhjYmFlNGQ1NTA3YmQ2MDVjYzM2MjQ5NTQifQ=="/>
  </w:docVars>
  <w:rsids>
    <w:rsidRoot w:val="00000000"/>
    <w:rsid w:val="018D5F3C"/>
    <w:rsid w:val="0FC41FA8"/>
    <w:rsid w:val="18C3064C"/>
    <w:rsid w:val="1CCA672A"/>
    <w:rsid w:val="2550630E"/>
    <w:rsid w:val="311A3B9E"/>
    <w:rsid w:val="32B53CA7"/>
    <w:rsid w:val="33AA6EA7"/>
    <w:rsid w:val="44BF2892"/>
    <w:rsid w:val="52AF02BB"/>
    <w:rsid w:val="535309A9"/>
    <w:rsid w:val="57446FC4"/>
    <w:rsid w:val="57B63E99"/>
    <w:rsid w:val="5CF60894"/>
    <w:rsid w:val="707D2EDC"/>
    <w:rsid w:val="79CB039B"/>
    <w:rsid w:val="7CE502B1"/>
    <w:rsid w:val="7FE047B6"/>
    <w:rsid w:val="97AF8E91"/>
    <w:rsid w:val="BFAFE106"/>
    <w:rsid w:val="CEFDBAF9"/>
    <w:rsid w:val="DBFAAFAE"/>
    <w:rsid w:val="F3ECAE9B"/>
    <w:rsid w:val="F7FFCFD8"/>
    <w:rsid w:val="FEEF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rFonts w:hint="eastAsia" w:ascii="宋体" w:hAnsi="宋体" w:eastAsia="宋体" w:cs="宋体"/>
      <w:color w:val="393939"/>
      <w:u w:val="none"/>
    </w:rPr>
  </w:style>
  <w:style w:type="character" w:styleId="6">
    <w:name w:val="Hyperlink"/>
    <w:basedOn w:val="3"/>
    <w:qFormat/>
    <w:uiPriority w:val="0"/>
    <w:rPr>
      <w:rFonts w:hint="eastAsia" w:ascii="宋体" w:hAnsi="宋体" w:eastAsia="宋体" w:cs="宋体"/>
      <w:color w:val="39393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1471</Words>
  <Characters>1499</Characters>
  <Lines>0</Lines>
  <Paragraphs>0</Paragraphs>
  <TotalTime>25</TotalTime>
  <ScaleCrop>false</ScaleCrop>
  <LinksUpToDate>false</LinksUpToDate>
  <CharactersWithSpaces>1550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2021-11-24T09:20:00Z</dcterms:created>
  <dc:creator>Administrator</dc:creator>
  <cp:lastModifiedBy>admin</cp:lastModifiedBy>
  <cp:lastPrinted>2022-09-22T01:25:00Z</cp:lastPrinted>
  <dcterms:modified xsi:type="dcterms:W3CDTF">2022-09-22T02:20:05Z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5FF8BA2E52CE418F85583A1AB82BEE4D</vt:lpwstr>
  </property>
</Properties>
</file>