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-535940</wp:posOffset>
                </wp:positionH>
                <wp:positionV relativeFrom="paragraph">
                  <wp:posOffset>-526415</wp:posOffset>
                </wp:positionV>
                <wp:extent cx="838200" cy="48768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5905" y="193675"/>
                          <a:ext cx="83820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2pt;margin-top:-41.45pt;height:38.4pt;width:66pt;z-index:251659264;mso-width-relative:page;mso-height-relative:page;" filled="f" stroked="f" coordsize="21600,21600" o:gfxdata="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CJL+gj2QAAAAkBAAAPAAAAAAAAAAEAIAAAACIAAABk&#10;cnMvZG93bnJldi54bWxQSwECFAAUAAAACACHTuJAdopnnrACAABXBQAADgAAAAAAAAABACAAAAAo&#10;AQAAZHJzL2Uyb0RvYy54bWxQSwUGAAAAAAYABgBZAQAASg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河南省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" w:eastAsia="zh-CN"/>
        </w:rPr>
        <w:t>统一考试录用公务员商丘市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人民警察职位体能测评</w:t>
      </w:r>
    </w:p>
    <w:p>
      <w:pPr>
        <w:keepNext w:val="0"/>
        <w:keepLines w:val="0"/>
        <w:pageBreakBefore w:val="0"/>
        <w:widowControl w:val="0"/>
        <w:tabs>
          <w:tab w:val="left" w:pos="5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考生</w:t>
      </w:r>
      <w:r>
        <w:rPr>
          <w:rFonts w:hint="eastAsia" w:ascii="黑体" w:hAnsi="黑体" w:eastAsia="黑体" w:cs="黑体"/>
          <w:sz w:val="32"/>
          <w:szCs w:val="32"/>
        </w:rPr>
        <w:t>健康管理信息承诺书</w:t>
      </w:r>
    </w:p>
    <w:tbl>
      <w:tblPr>
        <w:tblStyle w:val="3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97"/>
        <w:gridCol w:w="753"/>
        <w:gridCol w:w="1363"/>
        <w:gridCol w:w="1499"/>
        <w:gridCol w:w="1498"/>
        <w:gridCol w:w="115"/>
        <w:gridCol w:w="282"/>
        <w:gridCol w:w="1010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42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9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3603" w:type="dxa"/>
            <w:gridSpan w:val="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42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黑体" w:hAnsi="黑体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联系电话</w:t>
            </w:r>
          </w:p>
        </w:tc>
        <w:tc>
          <w:tcPr>
            <w:tcW w:w="3603" w:type="dxa"/>
            <w:gridSpan w:val="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95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14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天内国内中、高风险等疫情重点地区旅居地〔县（市、区）〕(未到过的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填无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)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天内境外旅居地（国家地区）(未到过的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填无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)</w:t>
            </w: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居住社区、村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天内发生疫情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25" w:rightChars="-12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72小时内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核酸检测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结果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95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3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健康监测（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以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参加面试之日前14日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开始填写。如：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8月2日参加面试，从7月20日开始填写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天数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监测日期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健康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黄码</w:t>
            </w: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通信大数据行程卡：①绿卡②绿卡，但前14天到达或途径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中高风险地区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是否有以下症状：①发热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（≥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37.3℃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②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干咳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③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乏力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④咽痛⑤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嗅（味）觉减退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⑥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腹泻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hAnsi="Times New Roman" w:eastAsia="楷体_GB2312" w:cs="Times New Roman"/>
          <w:b/>
          <w:sz w:val="21"/>
          <w:szCs w:val="21"/>
        </w:rPr>
      </w:pPr>
      <w:r>
        <w:rPr>
          <w:rFonts w:hint="eastAsia" w:ascii="楷体_GB2312" w:hAnsi="Times New Roman" w:eastAsia="楷体_GB2312" w:cs="Times New Roman"/>
          <w:b/>
          <w:sz w:val="21"/>
          <w:szCs w:val="21"/>
        </w:rPr>
        <w:t>（请</w:t>
      </w:r>
      <w:r>
        <w:rPr>
          <w:rFonts w:hint="eastAsia" w:ascii="楷体_GB2312" w:hAnsi="Times New Roman" w:eastAsia="楷体_GB2312" w:cs="Times New Roman"/>
          <w:b/>
          <w:sz w:val="21"/>
          <w:szCs w:val="21"/>
          <w:lang w:eastAsia="zh-CN"/>
        </w:rPr>
        <w:t>于进考场前</w:t>
      </w:r>
      <w:r>
        <w:rPr>
          <w:rFonts w:hint="eastAsia" w:ascii="楷体_GB2312" w:hAnsi="Times New Roman" w:eastAsia="楷体_GB2312" w:cs="Times New Roman"/>
          <w:b/>
          <w:sz w:val="21"/>
          <w:szCs w:val="21"/>
        </w:rPr>
        <w:t>将此承诺书交</w:t>
      </w:r>
      <w:r>
        <w:rPr>
          <w:rFonts w:hint="eastAsia" w:ascii="楷体_GB2312" w:hAnsi="Times New Roman" w:eastAsia="楷体_GB2312" w:cs="Times New Roman"/>
          <w:b/>
          <w:sz w:val="21"/>
          <w:szCs w:val="21"/>
          <w:lang w:eastAsia="zh-CN"/>
        </w:rPr>
        <w:t>给工作人员</w:t>
      </w:r>
      <w:r>
        <w:rPr>
          <w:rFonts w:hint="eastAsia" w:ascii="楷体_GB2312" w:hAnsi="Times New Roman" w:eastAsia="楷体_GB2312" w:cs="Times New Roman"/>
          <w:b/>
          <w:sz w:val="21"/>
          <w:szCs w:val="21"/>
        </w:rPr>
        <w:t>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4560" w:firstLineChars="1900"/>
        <w:rPr>
          <w:rFonts w:ascii="黑体" w:hAnsi="黑体" w:eastAsia="黑体" w:cs="黑体"/>
          <w:sz w:val="24"/>
        </w:rPr>
      </w:pP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</w:rPr>
        <w:t>本人签字：                    202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</w:rPr>
        <w:t>年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</w:rPr>
        <w:t xml:space="preserve">月   日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footerReference r:id="rId3" w:type="default"/>
      <w:pgSz w:w="11906" w:h="16838"/>
      <w:pgMar w:top="1134" w:right="1247" w:bottom="1134" w:left="124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ZjFkN2YzMTI1NWE3OGVhNzE1ZTdlOWQ2OTE5NTkifQ=="/>
  </w:docVars>
  <w:rsids>
    <w:rsidRoot w:val="00000000"/>
    <w:rsid w:val="2B25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2022-08-03T09:10:49Z</dcterms:created>
  <dc:creator>admin</dc:creator>
  <cp:lastModifiedBy>reshai</cp:lastModifiedBy>
  <dcterms:modified xsi:type="dcterms:W3CDTF">2022-08-03T09:12:12Z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A1EB2089F4444CD3ACA207E6F26422DA</vt:lpwstr>
  </property>
</Properties>
</file>